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4D83" w:rsidR="00814D83" w:rsidP="40966953" w:rsidRDefault="00BA5B41" w14:paraId="4D7C451A" w14:textId="77777777">
      <w:pPr>
        <w:pStyle w:val="Tittel"/>
        <w:rPr>
          <w:b w:val="1"/>
          <w:bCs w:val="1"/>
          <w:sz w:val="32"/>
          <w:szCs w:val="32"/>
        </w:rPr>
      </w:pPr>
      <w:proofErr w:type="spellStart"/>
      <w:r w:rsidRPr="40966953" w:rsidR="00BA5B41">
        <w:rPr>
          <w:b w:val="1"/>
          <w:bCs w:val="1"/>
          <w:sz w:val="32"/>
          <w:szCs w:val="32"/>
        </w:rPr>
        <w:t>Talepunkter</w:t>
      </w:r>
      <w:proofErr w:type="spellEnd"/>
      <w:r w:rsidRPr="40966953" w:rsidR="00BA5B41">
        <w:rPr>
          <w:b w:val="1"/>
          <w:bCs w:val="1"/>
          <w:sz w:val="32"/>
          <w:szCs w:val="32"/>
        </w:rPr>
        <w:t xml:space="preserve">  1.mai kampanjen</w:t>
      </w:r>
    </w:p>
    <w:p w:rsidR="00814D83" w:rsidP="00814D83" w:rsidRDefault="00814D83" w14:paraId="3B83F2F2" w14:textId="77777777">
      <w:pPr>
        <w:pStyle w:val="Tittel"/>
        <w:rPr>
          <w:rFonts w:asciiTheme="minorHAnsi" w:hAnsiTheme="minorHAnsi" w:cstheme="minorHAnsi"/>
          <w:sz w:val="22"/>
          <w:szCs w:val="22"/>
        </w:rPr>
      </w:pPr>
    </w:p>
    <w:p w:rsidRPr="00814D83" w:rsidR="00E50AE4" w:rsidP="00814D83" w:rsidRDefault="00E50AE4" w14:paraId="7EC2E2DC" w14:textId="16EA747F">
      <w:pPr>
        <w:pStyle w:val="Tittel"/>
      </w:pPr>
      <w:r w:rsidRPr="00814D83">
        <w:rPr>
          <w:rFonts w:asciiTheme="minorHAnsi" w:hAnsiTheme="minorHAnsi" w:cstheme="minorHAnsi"/>
          <w:sz w:val="22"/>
          <w:szCs w:val="22"/>
        </w:rPr>
        <w:t xml:space="preserve">Pandemien diskriminerer ingen, men </w:t>
      </w:r>
      <w:proofErr w:type="spellStart"/>
      <w:r w:rsidRPr="00814D83">
        <w:rPr>
          <w:rFonts w:asciiTheme="minorHAnsi" w:hAnsiTheme="minorHAnsi" w:cstheme="minorHAnsi"/>
          <w:sz w:val="22"/>
          <w:szCs w:val="22"/>
        </w:rPr>
        <w:t>skadevirkningene</w:t>
      </w:r>
      <w:proofErr w:type="spellEnd"/>
      <w:r w:rsidRPr="00814D83">
        <w:rPr>
          <w:rFonts w:asciiTheme="minorHAnsi" w:hAnsiTheme="minorHAnsi" w:cstheme="minorHAnsi"/>
          <w:sz w:val="22"/>
          <w:szCs w:val="22"/>
        </w:rPr>
        <w:t xml:space="preserve"> rammer svært </w:t>
      </w:r>
      <w:proofErr w:type="spellStart"/>
      <w:r w:rsidRPr="00814D83">
        <w:rPr>
          <w:rFonts w:asciiTheme="minorHAnsi" w:hAnsiTheme="minorHAnsi" w:cstheme="minorHAnsi"/>
          <w:sz w:val="22"/>
          <w:szCs w:val="22"/>
        </w:rPr>
        <w:t>skjevt</w:t>
      </w:r>
      <w:proofErr w:type="spellEnd"/>
      <w:r w:rsidRPr="00814D83">
        <w:rPr>
          <w:rFonts w:asciiTheme="minorHAnsi" w:hAnsiTheme="minorHAnsi" w:cstheme="minorHAnsi"/>
          <w:sz w:val="22"/>
          <w:szCs w:val="22"/>
        </w:rPr>
        <w:t xml:space="preserve">, og bidrar til å forsterke </w:t>
      </w:r>
      <w:proofErr w:type="spellStart"/>
      <w:r w:rsidRPr="00814D83">
        <w:rPr>
          <w:rFonts w:asciiTheme="minorHAnsi" w:hAnsiTheme="minorHAnsi" w:cstheme="minorHAnsi"/>
          <w:sz w:val="22"/>
          <w:szCs w:val="22"/>
        </w:rPr>
        <w:t>eksisterende</w:t>
      </w:r>
      <w:proofErr w:type="spellEnd"/>
      <w:r w:rsidRPr="00814D83">
        <w:rPr>
          <w:rFonts w:asciiTheme="minorHAnsi" w:hAnsiTheme="minorHAnsi" w:cstheme="minorHAnsi"/>
          <w:sz w:val="22"/>
          <w:szCs w:val="22"/>
        </w:rPr>
        <w:t xml:space="preserve"> </w:t>
      </w:r>
      <w:proofErr w:type="spellStart"/>
      <w:r w:rsidRPr="00814D83">
        <w:rPr>
          <w:rFonts w:asciiTheme="minorHAnsi" w:hAnsiTheme="minorHAnsi" w:cstheme="minorHAnsi"/>
          <w:sz w:val="22"/>
          <w:szCs w:val="22"/>
        </w:rPr>
        <w:t>ulikhet</w:t>
      </w:r>
      <w:proofErr w:type="spellEnd"/>
      <w:r w:rsidRPr="00814D83">
        <w:rPr>
          <w:rFonts w:asciiTheme="minorHAnsi" w:hAnsiTheme="minorHAnsi" w:cstheme="minorHAnsi"/>
          <w:sz w:val="22"/>
          <w:szCs w:val="22"/>
        </w:rPr>
        <w:t xml:space="preserve"> </w:t>
      </w:r>
      <w:proofErr w:type="spellStart"/>
      <w:r w:rsidRPr="00814D83">
        <w:rPr>
          <w:rFonts w:asciiTheme="minorHAnsi" w:hAnsiTheme="minorHAnsi" w:cstheme="minorHAnsi"/>
          <w:sz w:val="22"/>
          <w:szCs w:val="22"/>
        </w:rPr>
        <w:t>innad</w:t>
      </w:r>
      <w:proofErr w:type="spellEnd"/>
      <w:r w:rsidRPr="00814D83">
        <w:rPr>
          <w:rFonts w:asciiTheme="minorHAnsi" w:hAnsiTheme="minorHAnsi" w:cstheme="minorHAnsi"/>
          <w:sz w:val="22"/>
          <w:szCs w:val="22"/>
        </w:rPr>
        <w:t xml:space="preserve"> i land, mellom land og mellom rike og fattige.</w:t>
      </w:r>
    </w:p>
    <w:p w:rsidRPr="00BA5B41" w:rsidR="00E50AE4" w:rsidP="00E50AE4" w:rsidRDefault="00E50AE4" w14:paraId="15861B45" w14:textId="498CDB25">
      <w:pPr>
        <w:pStyle w:val="NormalWeb"/>
        <w:rPr>
          <w:rFonts w:asciiTheme="minorHAnsi" w:hAnsiTheme="minorHAnsi" w:cstheme="minorHAnsi"/>
          <w:sz w:val="22"/>
          <w:szCs w:val="22"/>
        </w:rPr>
      </w:pPr>
      <w:r w:rsidRPr="00BA5B41">
        <w:rPr>
          <w:rFonts w:asciiTheme="minorHAnsi" w:hAnsiTheme="minorHAnsi" w:cstheme="minorHAnsi"/>
          <w:sz w:val="22"/>
          <w:szCs w:val="22"/>
        </w:rPr>
        <w:t xml:space="preserve">Over halvparten av arbeidere i lav/mellominntektsland </w:t>
      </w:r>
      <w:r w:rsidR="00F04A1C">
        <w:rPr>
          <w:rFonts w:asciiTheme="minorHAnsi" w:hAnsiTheme="minorHAnsi" w:cstheme="minorHAnsi"/>
          <w:sz w:val="22"/>
          <w:szCs w:val="22"/>
        </w:rPr>
        <w:t>er</w:t>
      </w:r>
      <w:r w:rsidRPr="00BA5B41">
        <w:rPr>
          <w:rFonts w:asciiTheme="minorHAnsi" w:hAnsiTheme="minorHAnsi" w:cstheme="minorHAnsi"/>
          <w:sz w:val="22"/>
          <w:szCs w:val="22"/>
        </w:rPr>
        <w:t xml:space="preserve"> arbeidende fattige​</w:t>
      </w:r>
    </w:p>
    <w:p w:rsidRPr="00BA5B41" w:rsidR="00E50AE4" w:rsidP="00E50AE4" w:rsidRDefault="00E50AE4" w14:paraId="54D0D798" w14:textId="77777777">
      <w:pPr>
        <w:pStyle w:val="NormalWeb"/>
        <w:rPr>
          <w:rFonts w:asciiTheme="minorHAnsi" w:hAnsiTheme="minorHAnsi" w:cstheme="minorHAnsi"/>
          <w:sz w:val="22"/>
          <w:szCs w:val="22"/>
        </w:rPr>
      </w:pPr>
      <w:r w:rsidRPr="00BA5B41">
        <w:rPr>
          <w:rFonts w:asciiTheme="minorHAnsi" w:hAnsiTheme="minorHAnsi" w:cstheme="minorHAnsi"/>
          <w:sz w:val="22"/>
          <w:szCs w:val="22"/>
        </w:rPr>
        <w:t>Humanitære behov øker, korona kommer på toppen av andre kriser</w:t>
      </w:r>
    </w:p>
    <w:p w:rsidRPr="00BA5B41" w:rsidR="00E50AE4" w:rsidP="00E50AE4" w:rsidRDefault="00E50AE4" w14:paraId="6AEBBE87" w14:textId="77777777">
      <w:pPr>
        <w:pStyle w:val="NormalWeb"/>
        <w:rPr>
          <w:rFonts w:asciiTheme="minorHAnsi" w:hAnsiTheme="minorHAnsi" w:cstheme="minorHAnsi"/>
          <w:sz w:val="22"/>
          <w:szCs w:val="22"/>
        </w:rPr>
      </w:pPr>
      <w:r w:rsidRPr="00BA5B41">
        <w:rPr>
          <w:rFonts w:asciiTheme="minorHAnsi" w:hAnsiTheme="minorHAnsi" w:cstheme="minorHAnsi"/>
          <w:sz w:val="22"/>
          <w:szCs w:val="22"/>
        </w:rPr>
        <w:t>Veien ut av pandemien er å sikre fullvaksinering av hele verden. ​</w:t>
      </w:r>
      <w:r w:rsidRPr="00BA5B41">
        <w:rPr>
          <w:rFonts w:asciiTheme="minorHAnsi" w:hAnsiTheme="minorHAnsi" w:cstheme="minorHAnsi"/>
          <w:sz w:val="22"/>
          <w:szCs w:val="22"/>
        </w:rPr>
        <w:t xml:space="preserve"> </w:t>
      </w:r>
      <w:r w:rsidRPr="00BA5B41">
        <w:rPr>
          <w:rFonts w:asciiTheme="minorHAnsi" w:hAnsiTheme="minorHAnsi" w:cstheme="minorHAnsi"/>
          <w:sz w:val="22"/>
          <w:szCs w:val="22"/>
        </w:rPr>
        <w:t>Ingen er trygge før alle er trygge. ​</w:t>
      </w:r>
    </w:p>
    <w:p w:rsidRPr="00BA5B41" w:rsidR="00E50AE4" w:rsidP="00E50AE4" w:rsidRDefault="00E50AE4" w14:paraId="70F938DA" w14:textId="77777777">
      <w:pPr>
        <w:pStyle w:val="NormalWeb"/>
        <w:rPr>
          <w:rFonts w:asciiTheme="minorHAnsi" w:hAnsiTheme="minorHAnsi" w:cstheme="minorHAnsi"/>
          <w:sz w:val="22"/>
          <w:szCs w:val="22"/>
        </w:rPr>
      </w:pPr>
      <w:r w:rsidRPr="00BA5B41">
        <w:rPr>
          <w:rFonts w:asciiTheme="minorHAnsi" w:hAnsiTheme="minorHAnsi" w:cstheme="minorHAnsi"/>
          <w:sz w:val="22"/>
          <w:szCs w:val="22"/>
        </w:rPr>
        <w:t>Rike land har kjøpt opp mer enn halvparten av vaksinene i hele verden. ​</w:t>
      </w:r>
    </w:p>
    <w:p w:rsidRPr="00BA5B41" w:rsidR="00E50AE4" w:rsidP="00E50AE4" w:rsidRDefault="00E50AE4" w14:paraId="2406EE1F" w14:textId="77777777">
      <w:pPr>
        <w:pStyle w:val="NormalWeb"/>
        <w:rPr>
          <w:rFonts w:asciiTheme="minorHAnsi" w:hAnsiTheme="minorHAnsi" w:cstheme="minorHAnsi"/>
          <w:sz w:val="22"/>
          <w:szCs w:val="22"/>
        </w:rPr>
      </w:pPr>
      <w:r w:rsidRPr="00BA5B41">
        <w:rPr>
          <w:rFonts w:asciiTheme="minorHAnsi" w:hAnsiTheme="minorHAnsi" w:cstheme="minorHAnsi"/>
          <w:sz w:val="22"/>
          <w:szCs w:val="22"/>
        </w:rPr>
        <w:t>Ingen er trygge før alle er trygge. Men de rike deler ikke likevel. ​</w:t>
      </w:r>
    </w:p>
    <w:p w:rsidRPr="00BA5B41" w:rsidR="00E50AE4" w:rsidP="00E50AE4" w:rsidRDefault="00E50AE4" w14:paraId="38E9D688" w14:textId="77777777">
      <w:pPr>
        <w:pStyle w:val="NormalWeb"/>
        <w:spacing w:before="0" w:beforeAutospacing="0" w:after="0" w:afterAutospacing="0"/>
        <w:rPr>
          <w:rFonts w:asciiTheme="minorHAnsi" w:hAnsiTheme="minorHAnsi" w:cstheme="minorHAnsi"/>
          <w:sz w:val="22"/>
          <w:szCs w:val="22"/>
        </w:rPr>
      </w:pPr>
      <w:r w:rsidRPr="00BA5B41">
        <w:rPr>
          <w:rFonts w:eastAsia="+mn-ea" w:asciiTheme="minorHAnsi" w:hAnsiTheme="minorHAnsi" w:cstheme="minorHAnsi"/>
          <w:color w:val="000000"/>
          <w:kern w:val="24"/>
          <w:sz w:val="22"/>
          <w:szCs w:val="22"/>
        </w:rPr>
        <w:t xml:space="preserve">Det store problemet er at det ikke finnes nok vaksiner akkurat nå. Ingen land har nok vaksiner, derfor er viktig at flere land får produsere vaksiner. Derfor må Norge sammen med andre rike land støtte et forslag som går ut på å dele oppskriften på </w:t>
      </w:r>
      <w:proofErr w:type="gramStart"/>
      <w:r w:rsidRPr="00BA5B41">
        <w:rPr>
          <w:rFonts w:eastAsia="+mn-ea" w:asciiTheme="minorHAnsi" w:hAnsiTheme="minorHAnsi" w:cstheme="minorHAnsi"/>
          <w:color w:val="000000"/>
          <w:kern w:val="24"/>
          <w:sz w:val="22"/>
          <w:szCs w:val="22"/>
        </w:rPr>
        <w:t>vaksinene.​</w:t>
      </w:r>
      <w:proofErr w:type="gramEnd"/>
    </w:p>
    <w:p w:rsidRPr="00BA5B41" w:rsidR="00E50AE4" w:rsidP="00E50AE4" w:rsidRDefault="00E50AE4" w14:paraId="7DD7ECE1" w14:textId="77777777">
      <w:pPr>
        <w:pStyle w:val="NormalWeb"/>
        <w:spacing w:before="0" w:beforeAutospacing="0" w:after="0" w:afterAutospacing="0"/>
        <w:rPr>
          <w:rFonts w:eastAsia="+mn-ea" w:asciiTheme="minorHAnsi" w:hAnsiTheme="minorHAnsi" w:cstheme="minorHAnsi"/>
          <w:color w:val="000000"/>
          <w:kern w:val="24"/>
          <w:sz w:val="22"/>
          <w:szCs w:val="22"/>
        </w:rPr>
      </w:pPr>
      <w:r w:rsidRPr="00BA5B41">
        <w:rPr>
          <w:rFonts w:eastAsia="+mn-ea" w:asciiTheme="minorHAnsi" w:hAnsiTheme="minorHAnsi" w:cstheme="minorHAnsi"/>
          <w:color w:val="000000"/>
          <w:kern w:val="24"/>
          <w:sz w:val="22"/>
          <w:szCs w:val="22"/>
        </w:rPr>
        <w:t xml:space="preserve">Sør-Afrika har måttet betale dobbel så mye for Astra </w:t>
      </w:r>
      <w:proofErr w:type="spellStart"/>
      <w:r w:rsidRPr="00BA5B41">
        <w:rPr>
          <w:rFonts w:eastAsia="+mn-ea" w:asciiTheme="minorHAnsi" w:hAnsiTheme="minorHAnsi" w:cstheme="minorHAnsi"/>
          <w:color w:val="000000"/>
          <w:kern w:val="24"/>
          <w:sz w:val="22"/>
          <w:szCs w:val="22"/>
        </w:rPr>
        <w:t>Zeneca</w:t>
      </w:r>
      <w:proofErr w:type="spellEnd"/>
      <w:r w:rsidRPr="00BA5B41">
        <w:rPr>
          <w:rFonts w:eastAsia="+mn-ea" w:asciiTheme="minorHAnsi" w:hAnsiTheme="minorHAnsi" w:cstheme="minorHAnsi"/>
          <w:color w:val="000000"/>
          <w:kern w:val="24"/>
          <w:sz w:val="22"/>
          <w:szCs w:val="22"/>
        </w:rPr>
        <w:t xml:space="preserve"> vaksinen, og Uganda har betalt 3 dobbel så mye som vi gjør. Det er ekstremt urettferdig. ​</w:t>
      </w:r>
    </w:p>
    <w:p w:rsidRPr="00BA5B41" w:rsidR="00E50AE4" w:rsidP="00E50AE4" w:rsidRDefault="00E50AE4" w14:paraId="5FA76CE5" w14:textId="77777777">
      <w:pPr>
        <w:pStyle w:val="NormalWeb"/>
        <w:spacing w:before="0" w:beforeAutospacing="0" w:after="0" w:afterAutospacing="0"/>
        <w:rPr>
          <w:rFonts w:eastAsia="+mn-ea" w:asciiTheme="minorHAnsi" w:hAnsiTheme="minorHAnsi" w:cstheme="minorHAnsi"/>
          <w:color w:val="000000"/>
          <w:kern w:val="24"/>
          <w:sz w:val="22"/>
          <w:szCs w:val="22"/>
        </w:rPr>
      </w:pPr>
    </w:p>
    <w:p w:rsidRPr="00BA5B41" w:rsidR="00E50AE4" w:rsidP="00E50AE4" w:rsidRDefault="00E50AE4" w14:paraId="35098275" w14:textId="77777777">
      <w:pPr>
        <w:pStyle w:val="NormalWeb"/>
        <w:spacing w:before="0" w:beforeAutospacing="0" w:after="0" w:afterAutospacing="0"/>
        <w:rPr>
          <w:rFonts w:asciiTheme="minorHAnsi" w:hAnsiTheme="minorHAnsi" w:cstheme="minorHAnsi"/>
          <w:sz w:val="22"/>
          <w:szCs w:val="22"/>
        </w:rPr>
      </w:pPr>
      <w:r w:rsidRPr="00BA5B41">
        <w:rPr>
          <w:rFonts w:eastAsia="+mn-ea" w:asciiTheme="minorHAnsi" w:hAnsiTheme="minorHAnsi" w:cstheme="minorHAnsi"/>
          <w:color w:val="000000"/>
          <w:kern w:val="24"/>
          <w:sz w:val="22"/>
          <w:szCs w:val="22"/>
        </w:rPr>
        <w:t>Verden har brukt over 93 milliarder dollar med skattepenger på å lage vaksinene – det er fellesskapets penger – derfor må også vaksinene være noe som alle får. Vi mener at det burde være gratis for alle. Uansett hvor de bor. ​</w:t>
      </w:r>
    </w:p>
    <w:p w:rsidRPr="00BA5B41" w:rsidR="00E50AE4" w:rsidP="00E50AE4" w:rsidRDefault="00E50AE4" w14:paraId="48DE803F" w14:textId="77777777">
      <w:pPr>
        <w:pStyle w:val="NormalWeb"/>
        <w:spacing w:before="0" w:beforeAutospacing="0" w:after="0" w:afterAutospacing="0"/>
        <w:rPr>
          <w:rFonts w:eastAsia="+mn-ea" w:asciiTheme="minorHAnsi" w:hAnsiTheme="minorHAnsi" w:cstheme="minorHAnsi"/>
          <w:color w:val="000000"/>
          <w:kern w:val="24"/>
          <w:sz w:val="22"/>
          <w:szCs w:val="22"/>
        </w:rPr>
      </w:pPr>
    </w:p>
    <w:p w:rsidRPr="00BA5B41" w:rsidR="00E50AE4" w:rsidP="00814D83" w:rsidRDefault="00E50AE4" w14:paraId="1AEABE24" w14:textId="77777777">
      <w:pPr>
        <w:pStyle w:val="NormalWeb"/>
        <w:spacing w:before="0" w:beforeAutospacing="0" w:after="0" w:afterAutospacing="0"/>
        <w:rPr>
          <w:rFonts w:asciiTheme="minorHAnsi" w:hAnsiTheme="minorHAnsi" w:cstheme="minorHAnsi"/>
          <w:sz w:val="22"/>
          <w:szCs w:val="22"/>
        </w:rPr>
      </w:pPr>
      <w:r w:rsidRPr="00BA5B41">
        <w:rPr>
          <w:rFonts w:eastAsia="+mn-ea" w:asciiTheme="minorHAnsi" w:hAnsiTheme="minorHAnsi" w:cstheme="minorHAnsi"/>
          <w:color w:val="000000"/>
          <w:kern w:val="24"/>
          <w:sz w:val="22"/>
          <w:szCs w:val="22"/>
        </w:rPr>
        <w:t>Det er viktig å sikre at flest mulig også får den samtidig. Slik at det ikke er slik at rike blir vaksinerte først, og fattige til slutt om et år eller 2023 eller i 2024.​</w:t>
      </w:r>
    </w:p>
    <w:p w:rsidRPr="00BA5B41" w:rsidR="00E50AE4" w:rsidP="38D477C9" w:rsidRDefault="00BA5B41" w14:paraId="3A8D28F8" w14:textId="512F7B77">
      <w:pPr>
        <w:pStyle w:val="NormalWeb"/>
        <w:spacing w:after="0"/>
        <w:rPr>
          <w:rFonts w:ascii="Calibri" w:hAnsi="Calibri" w:cs="Calibri" w:asciiTheme="minorAscii" w:hAnsiTheme="minorAscii" w:cstheme="minorAscii"/>
          <w:sz w:val="22"/>
          <w:szCs w:val="22"/>
        </w:rPr>
      </w:pPr>
      <w:r>
        <w:br/>
      </w:r>
      <w:r w:rsidRPr="38D477C9" w:rsidR="00BA5B41">
        <w:rPr>
          <w:rFonts w:ascii="Calibri" w:hAnsi="Calibri" w:cs="Calibri" w:asciiTheme="minorAscii" w:hAnsiTheme="minorAscii" w:cstheme="minorAscii"/>
          <w:sz w:val="22"/>
          <w:szCs w:val="22"/>
        </w:rPr>
        <w:t>Hva må gjøres:</w:t>
      </w:r>
    </w:p>
    <w:p w:rsidRPr="00BA5B41" w:rsidR="00E50AE4" w:rsidP="00E50AE4" w:rsidRDefault="00BA5B41" w14:paraId="54698D48" w14:textId="77777777">
      <w:pPr>
        <w:pStyle w:val="NormalWeb"/>
        <w:numPr>
          <w:ilvl w:val="0"/>
          <w:numId w:val="1"/>
        </w:numPr>
        <w:spacing w:after="0"/>
        <w:rPr>
          <w:rFonts w:asciiTheme="minorHAnsi" w:hAnsiTheme="minorHAnsi" w:cstheme="minorHAnsi"/>
          <w:sz w:val="22"/>
          <w:szCs w:val="22"/>
        </w:rPr>
      </w:pPr>
      <w:r w:rsidRPr="00BA5B41">
        <w:rPr>
          <w:rFonts w:asciiTheme="minorHAnsi" w:hAnsiTheme="minorHAnsi" w:cstheme="minorHAnsi"/>
          <w:sz w:val="22"/>
          <w:szCs w:val="22"/>
        </w:rPr>
        <w:t>V</w:t>
      </w:r>
      <w:r w:rsidRPr="00BA5B41" w:rsidR="00E50AE4">
        <w:rPr>
          <w:rFonts w:asciiTheme="minorHAnsi" w:hAnsiTheme="minorHAnsi" w:cstheme="minorHAnsi"/>
          <w:sz w:val="22"/>
          <w:szCs w:val="22"/>
        </w:rPr>
        <w:t>i må sikre en rettferdig fordeling av vaksiner for å avslutte pandemien. ​</w:t>
      </w:r>
    </w:p>
    <w:p w:rsidRPr="00BA5B41" w:rsidR="00E50AE4" w:rsidP="00E50AE4" w:rsidRDefault="00E50AE4" w14:paraId="705DDF2A" w14:textId="77777777">
      <w:pPr>
        <w:pStyle w:val="NormalWeb"/>
        <w:numPr>
          <w:ilvl w:val="0"/>
          <w:numId w:val="1"/>
        </w:numPr>
        <w:spacing w:after="0"/>
        <w:rPr>
          <w:rFonts w:asciiTheme="minorHAnsi" w:hAnsiTheme="minorHAnsi" w:cstheme="minorHAnsi"/>
          <w:sz w:val="22"/>
          <w:szCs w:val="22"/>
        </w:rPr>
      </w:pPr>
      <w:r w:rsidRPr="00BA5B41">
        <w:rPr>
          <w:rFonts w:asciiTheme="minorHAnsi" w:hAnsiTheme="minorHAnsi" w:cstheme="minorHAnsi"/>
          <w:sz w:val="22"/>
          <w:szCs w:val="22"/>
        </w:rPr>
        <w:t>Alle skal kunne gå en gratis vaksine uansett hvor de bor, innen rimelig tid.</w:t>
      </w:r>
    </w:p>
    <w:p w:rsidRPr="00BA5B41" w:rsidR="00E50AE4" w:rsidP="38D477C9" w:rsidRDefault="00BA5B41" w14:paraId="5C47508F" w14:textId="2735321E">
      <w:pPr>
        <w:pStyle w:val="NormalWeb"/>
        <w:spacing w:after="0"/>
        <w:rPr>
          <w:rFonts w:ascii="Calibri" w:hAnsi="Calibri" w:cs="Calibri" w:asciiTheme="minorAscii" w:hAnsiTheme="minorAscii" w:cstheme="minorAscii"/>
          <w:sz w:val="22"/>
          <w:szCs w:val="22"/>
        </w:rPr>
      </w:pPr>
      <w:r>
        <w:br/>
      </w:r>
      <w:r w:rsidRPr="38D477C9" w:rsidR="00BA5B41">
        <w:rPr>
          <w:rFonts w:ascii="Calibri" w:hAnsi="Calibri" w:cs="Calibri" w:asciiTheme="minorAscii" w:hAnsiTheme="minorAscii" w:cstheme="minorAscii"/>
          <w:sz w:val="22"/>
          <w:szCs w:val="22"/>
        </w:rPr>
        <w:t>Norsk Folkehjelps partnere:</w:t>
      </w:r>
    </w:p>
    <w:p w:rsidRPr="00BA5B41" w:rsidR="00BA5B41" w:rsidP="00BA5B41" w:rsidRDefault="00BA5B41" w14:paraId="36EA52FE" w14:textId="77777777">
      <w:pPr>
        <w:pStyle w:val="NormalWeb"/>
        <w:numPr>
          <w:ilvl w:val="0"/>
          <w:numId w:val="4"/>
        </w:numPr>
        <w:spacing w:after="0"/>
        <w:rPr>
          <w:rFonts w:asciiTheme="minorHAnsi" w:hAnsiTheme="minorHAnsi" w:cstheme="minorHAnsi"/>
          <w:sz w:val="22"/>
          <w:szCs w:val="22"/>
        </w:rPr>
      </w:pPr>
      <w:r w:rsidRPr="00BA5B41">
        <w:rPr>
          <w:rFonts w:asciiTheme="minorHAnsi" w:hAnsiTheme="minorHAnsi" w:cstheme="minorHAnsi"/>
          <w:sz w:val="22"/>
          <w:szCs w:val="22"/>
        </w:rPr>
        <w:t>Kjemper for at vaksinen skal være tilgjengelig for alle.</w:t>
      </w:r>
    </w:p>
    <w:p w:rsidRPr="00BA5B41" w:rsidR="00BA5B41" w:rsidP="00BA5B41" w:rsidRDefault="00BA5B41" w14:paraId="567EBA55" w14:textId="77777777">
      <w:pPr>
        <w:pStyle w:val="NormalWeb"/>
        <w:numPr>
          <w:ilvl w:val="0"/>
          <w:numId w:val="4"/>
        </w:numPr>
        <w:spacing w:after="0"/>
        <w:rPr>
          <w:rFonts w:asciiTheme="minorHAnsi" w:hAnsiTheme="minorHAnsi" w:cstheme="minorHAnsi"/>
          <w:sz w:val="22"/>
          <w:szCs w:val="22"/>
        </w:rPr>
      </w:pPr>
      <w:r w:rsidRPr="00BA5B41">
        <w:rPr>
          <w:rFonts w:asciiTheme="minorHAnsi" w:hAnsiTheme="minorHAnsi" w:cstheme="minorHAnsi"/>
          <w:sz w:val="22"/>
          <w:szCs w:val="22"/>
        </w:rPr>
        <w:t>Kjemper for gratis helse og utdanning</w:t>
      </w:r>
    </w:p>
    <w:p w:rsidRPr="00BA5B41" w:rsidR="00BA5B41" w:rsidP="00BA5B41" w:rsidRDefault="00BA5B41" w14:paraId="56BF2379" w14:textId="77777777">
      <w:pPr>
        <w:pStyle w:val="NormalWeb"/>
        <w:numPr>
          <w:ilvl w:val="0"/>
          <w:numId w:val="4"/>
        </w:numPr>
        <w:spacing w:after="0"/>
        <w:rPr>
          <w:rFonts w:asciiTheme="minorHAnsi" w:hAnsiTheme="minorHAnsi" w:cstheme="minorHAnsi"/>
          <w:sz w:val="22"/>
          <w:szCs w:val="22"/>
        </w:rPr>
      </w:pPr>
      <w:r w:rsidRPr="00BA5B41">
        <w:rPr>
          <w:rFonts w:asciiTheme="minorHAnsi" w:hAnsiTheme="minorHAnsi" w:cstheme="minorHAnsi"/>
          <w:sz w:val="22"/>
          <w:szCs w:val="22"/>
        </w:rPr>
        <w:t>Kjemper for sosiale velferdsordninger og bedre arbeidsvilkår under pandemien</w:t>
      </w:r>
    </w:p>
    <w:p w:rsidRPr="00BA5B41" w:rsidR="00BA5B41" w:rsidP="00BA5B41" w:rsidRDefault="00BA5B41" w14:paraId="7DC0B591" w14:textId="77777777">
      <w:pPr>
        <w:pStyle w:val="NormalWeb"/>
        <w:numPr>
          <w:ilvl w:val="0"/>
          <w:numId w:val="4"/>
        </w:numPr>
        <w:spacing w:after="0"/>
        <w:rPr>
          <w:rFonts w:asciiTheme="minorHAnsi" w:hAnsiTheme="minorHAnsi" w:cstheme="minorHAnsi"/>
          <w:sz w:val="22"/>
          <w:szCs w:val="22"/>
        </w:rPr>
      </w:pPr>
      <w:r w:rsidRPr="00BA5B41">
        <w:rPr>
          <w:rFonts w:asciiTheme="minorHAnsi" w:hAnsiTheme="minorHAnsi" w:cstheme="minorHAnsi"/>
          <w:sz w:val="22"/>
          <w:szCs w:val="22"/>
        </w:rPr>
        <w:t>Kjemper for kvinners rettigheter og en verden fri for kjønnsbasert vold</w:t>
      </w:r>
    </w:p>
    <w:p w:rsidR="0072508C" w:rsidP="0072508C" w:rsidRDefault="00E50AE4" w14:paraId="0D333669" w14:textId="77777777">
      <w:pPr>
        <w:pStyle w:val="NormalWeb"/>
        <w:numPr>
          <w:ilvl w:val="0"/>
          <w:numId w:val="4"/>
        </w:numPr>
        <w:spacing w:after="0"/>
        <w:rPr>
          <w:rFonts w:asciiTheme="minorHAnsi" w:hAnsiTheme="minorHAnsi" w:cstheme="minorHAnsi"/>
          <w:sz w:val="22"/>
          <w:szCs w:val="22"/>
        </w:rPr>
      </w:pPr>
      <w:r w:rsidRPr="00BA5B41">
        <w:rPr>
          <w:rFonts w:asciiTheme="minorHAnsi" w:hAnsiTheme="minorHAnsi" w:cstheme="minorHAnsi"/>
          <w:sz w:val="22"/>
          <w:szCs w:val="22"/>
        </w:rPr>
        <w:t>At oppskriften, kunnskapen og teknologien på vaksinene må deles slik at flere land kan produsere sine egne vaksiner​.</w:t>
      </w:r>
    </w:p>
    <w:p w:rsidRPr="0072508C" w:rsidR="00E50AE4" w:rsidP="0072508C" w:rsidRDefault="00E50AE4" w14:paraId="3ECE90F5" w14:textId="54A65C63">
      <w:pPr>
        <w:pStyle w:val="NormalWeb"/>
        <w:numPr>
          <w:ilvl w:val="0"/>
          <w:numId w:val="4"/>
        </w:numPr>
        <w:spacing w:after="0"/>
        <w:rPr>
          <w:rFonts w:asciiTheme="minorHAnsi" w:hAnsiTheme="minorHAnsi" w:cstheme="minorHAnsi"/>
          <w:sz w:val="22"/>
          <w:szCs w:val="22"/>
        </w:rPr>
      </w:pPr>
      <w:r w:rsidRPr="0072508C">
        <w:rPr>
          <w:rFonts w:asciiTheme="minorHAnsi" w:hAnsiTheme="minorHAnsi" w:cstheme="minorHAnsi"/>
          <w:sz w:val="22"/>
          <w:szCs w:val="22"/>
        </w:rPr>
        <w:t xml:space="preserve">At Norge må støtte Sør-Afrika og Indias forslag om et unntak fra patenter på Covid-19 vaksiner i </w:t>
      </w:r>
      <w:proofErr w:type="spellStart"/>
      <w:r w:rsidRPr="0072508C">
        <w:rPr>
          <w:rFonts w:asciiTheme="minorHAnsi" w:hAnsiTheme="minorHAnsi" w:cstheme="minorHAnsi"/>
          <w:sz w:val="22"/>
          <w:szCs w:val="22"/>
        </w:rPr>
        <w:t>WTOs</w:t>
      </w:r>
      <w:proofErr w:type="spellEnd"/>
      <w:r w:rsidRPr="0072508C">
        <w:rPr>
          <w:rFonts w:asciiTheme="minorHAnsi" w:hAnsiTheme="minorHAnsi" w:cstheme="minorHAnsi"/>
          <w:sz w:val="22"/>
          <w:szCs w:val="22"/>
        </w:rPr>
        <w:t xml:space="preserve"> TRIPS råd.</w:t>
      </w:r>
    </w:p>
    <w:p w:rsidR="00814D83" w:rsidP="38D477C9" w:rsidRDefault="00E50AE4" w14:paraId="61792D83" w14:textId="2D00188A">
      <w:pPr>
        <w:pStyle w:val="NormalWeb"/>
        <w:rPr>
          <w:rFonts w:ascii="Calibri" w:hAnsi="Calibri" w:cs="Calibri" w:asciiTheme="minorAscii" w:hAnsiTheme="minorAscii" w:cstheme="minorAscii"/>
          <w:sz w:val="22"/>
          <w:szCs w:val="22"/>
        </w:rPr>
      </w:pPr>
      <w:r>
        <w:br/>
      </w:r>
      <w:r w:rsidRPr="38D477C9" w:rsidR="00E50AE4">
        <w:rPr>
          <w:rFonts w:ascii="Calibri" w:hAnsi="Calibri" w:cs="Calibri" w:asciiTheme="minorAscii" w:hAnsiTheme="minorAscii" w:cstheme="minorAscii"/>
          <w:sz w:val="22"/>
          <w:szCs w:val="22"/>
        </w:rPr>
        <w:t xml:space="preserve">Norsk Folkehjelp er fagbevegelsens humanitære solidaritetsorganisasjon. Sammen står vi skulder </w:t>
      </w:r>
      <w:r w:rsidRPr="38D477C9" w:rsidR="0072508C">
        <w:rPr>
          <w:rFonts w:ascii="Calibri" w:hAnsi="Calibri" w:cs="Calibri" w:asciiTheme="minorAscii" w:hAnsiTheme="minorAscii" w:cstheme="minorAscii"/>
          <w:sz w:val="22"/>
          <w:szCs w:val="22"/>
        </w:rPr>
        <w:t xml:space="preserve">ved </w:t>
      </w:r>
      <w:r w:rsidRPr="38D477C9" w:rsidR="00E50AE4">
        <w:rPr>
          <w:rFonts w:ascii="Calibri" w:hAnsi="Calibri" w:cs="Calibri" w:asciiTheme="minorAscii" w:hAnsiTheme="minorAscii" w:cstheme="minorAscii"/>
          <w:sz w:val="22"/>
          <w:szCs w:val="22"/>
        </w:rPr>
        <w:t>skulder for retten til å organisere seg og vi kjemper for arbeideres rettigheter over hele verden. Hvert år samarbeider Norsk Folkehjelp og arbeiderbevegelsen om en felles 1. mai-aksjon.</w:t>
      </w:r>
    </w:p>
    <w:p w:rsidRPr="00814D83" w:rsidR="00814D83" w:rsidP="00814D83" w:rsidRDefault="00E50AE4" w14:paraId="198E61DA" w14:textId="77777777">
      <w:pPr>
        <w:pStyle w:val="Ingenmellomrom"/>
        <w:rPr>
          <w:lang w:val="nb-NO"/>
        </w:rPr>
      </w:pPr>
      <w:r w:rsidRPr="00814D83">
        <w:rPr>
          <w:lang w:val="nb-NO"/>
        </w:rPr>
        <w:t>Vårt svar på de utfordringene pandemien skaper er også tema for årets 1. mai-kampanje:</w:t>
      </w:r>
      <w:r w:rsidRPr="00814D83" w:rsidR="00814D83">
        <w:rPr>
          <w:lang w:val="nb-NO"/>
        </w:rPr>
        <w:t xml:space="preserve"> </w:t>
      </w:r>
    </w:p>
    <w:p w:rsidRPr="00814D83" w:rsidR="00944D87" w:rsidP="00814D83" w:rsidRDefault="00E50AE4" w14:paraId="55960D33" w14:textId="12A1BD04">
      <w:pPr>
        <w:pStyle w:val="Ingenmellomrom"/>
      </w:pPr>
      <w:r w:rsidRPr="00814D83">
        <w:rPr>
          <w:b/>
          <w:lang w:val="nb-NO"/>
        </w:rPr>
        <w:t xml:space="preserve">Stopp ulikheten. </w:t>
      </w:r>
      <w:r w:rsidRPr="00BA5B41">
        <w:rPr>
          <w:b/>
        </w:rPr>
        <w:t>Rettferdig fordeling av vaksiner.</w:t>
      </w:r>
      <w:bookmarkStart w:name="_GoBack" w:id="0"/>
      <w:bookmarkEnd w:id="0"/>
    </w:p>
    <w:sectPr w:rsidRPr="00814D83" w:rsidR="00944D87" w:rsidSect="004E416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86A"/>
    <w:multiLevelType w:val="hybridMultilevel"/>
    <w:tmpl w:val="04D8439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CA52BA0"/>
    <w:multiLevelType w:val="hybridMultilevel"/>
    <w:tmpl w:val="AD066C9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533D206C"/>
    <w:multiLevelType w:val="hybridMultilevel"/>
    <w:tmpl w:val="F05E0D9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711500E6"/>
    <w:multiLevelType w:val="hybridMultilevel"/>
    <w:tmpl w:val="26F4DD8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E4"/>
    <w:rsid w:val="004E416A"/>
    <w:rsid w:val="0072508C"/>
    <w:rsid w:val="00814D83"/>
    <w:rsid w:val="00944D87"/>
    <w:rsid w:val="00BA5B41"/>
    <w:rsid w:val="00E50AE4"/>
    <w:rsid w:val="00F04A1C"/>
    <w:rsid w:val="38D477C9"/>
    <w:rsid w:val="4096695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AB83"/>
  <w15:chartTrackingRefBased/>
  <w15:docId w15:val="{0EC11AA5-7558-4A34-A2FB-D298088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val="nn-NO"/>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rmalWeb">
    <w:name w:val="Normal (Web)"/>
    <w:basedOn w:val="Normal"/>
    <w:uiPriority w:val="99"/>
    <w:semiHidden/>
    <w:unhideWhenUsed/>
    <w:rsid w:val="00E50AE4"/>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paragraph" w:styleId="Tittel">
    <w:name w:val="Title"/>
    <w:basedOn w:val="Normal"/>
    <w:next w:val="Normal"/>
    <w:link w:val="TittelTegn"/>
    <w:uiPriority w:val="10"/>
    <w:qFormat/>
    <w:rsid w:val="00BA5B41"/>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BA5B41"/>
    <w:rPr>
      <w:rFonts w:asciiTheme="majorHAnsi" w:hAnsiTheme="majorHAnsi" w:eastAsiaTheme="majorEastAsia" w:cstheme="majorBidi"/>
      <w:spacing w:val="-10"/>
      <w:kern w:val="28"/>
      <w:sz w:val="56"/>
      <w:szCs w:val="56"/>
      <w:lang w:val="nn-NO"/>
    </w:rPr>
  </w:style>
  <w:style w:type="paragraph" w:styleId="Ingenmellomrom">
    <w:name w:val="No Spacing"/>
    <w:uiPriority w:val="1"/>
    <w:qFormat/>
    <w:rsid w:val="00814D83"/>
    <w:pPr>
      <w:spacing w:after="0" w:line="240" w:lineRule="auto"/>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403">
      <w:bodyDiv w:val="1"/>
      <w:marLeft w:val="0"/>
      <w:marRight w:val="0"/>
      <w:marTop w:val="0"/>
      <w:marBottom w:val="0"/>
      <w:divBdr>
        <w:top w:val="none" w:sz="0" w:space="0" w:color="auto"/>
        <w:left w:val="none" w:sz="0" w:space="0" w:color="auto"/>
        <w:bottom w:val="none" w:sz="0" w:space="0" w:color="auto"/>
        <w:right w:val="none" w:sz="0" w:space="0" w:color="auto"/>
      </w:divBdr>
    </w:div>
    <w:div w:id="14036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68B55D84F44439DF8A465C963A8A4" ma:contentTypeVersion="11" ma:contentTypeDescription="Create a new document." ma:contentTypeScope="" ma:versionID="50121f8c1ebdd5e2f9ad40cb9cb209fe">
  <xsd:schema xmlns:xsd="http://www.w3.org/2001/XMLSchema" xmlns:xs="http://www.w3.org/2001/XMLSchema" xmlns:p="http://schemas.microsoft.com/office/2006/metadata/properties" xmlns:ns2="5dddf0ae-bafa-4108-b941-ed529223394a" xmlns:ns3="badb6672-bfe8-4389-b613-53d6d4ae6415" targetNamespace="http://schemas.microsoft.com/office/2006/metadata/properties" ma:root="true" ma:fieldsID="fa992269103ae823d8143b3b64604862" ns2:_="" ns3:_="">
    <xsd:import namespace="5dddf0ae-bafa-4108-b941-ed529223394a"/>
    <xsd:import namespace="badb6672-bfe8-4389-b613-53d6d4ae64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f0ae-bafa-4108-b941-ed5292233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b6672-bfe8-4389-b613-53d6d4ae64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81AA9-2E1D-4CE4-A84F-911CBA60B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f0ae-bafa-4108-b941-ed529223394a"/>
    <ds:schemaRef ds:uri="badb6672-bfe8-4389-b613-53d6d4ae6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3DCB-6BBB-4B60-A531-C7A233CDE807}">
  <ds:schemaRefs>
    <ds:schemaRef ds:uri="http://schemas.microsoft.com/sharepoint/v3/contenttype/forms"/>
  </ds:schemaRefs>
</ds:datastoreItem>
</file>

<file path=customXml/itemProps3.xml><?xml version="1.0" encoding="utf-8"?>
<ds:datastoreItem xmlns:ds="http://schemas.openxmlformats.org/officeDocument/2006/customXml" ds:itemID="{5395F1DD-261E-4C80-9B41-02078E617B71}">
  <ds:schemaRefs>
    <ds:schemaRef ds:uri="http://purl.org/dc/terms/"/>
    <ds:schemaRef ds:uri="http://schemas.openxmlformats.org/package/2006/metadata/core-properties"/>
    <ds:schemaRef ds:uri="5dddf0ae-bafa-4108-b941-ed529223394a"/>
    <ds:schemaRef ds:uri="http://schemas.microsoft.com/office/2006/documentManagement/types"/>
    <ds:schemaRef ds:uri="http://schemas.microsoft.com/office/infopath/2007/PartnerControls"/>
    <ds:schemaRef ds:uri="http://purl.org/dc/elements/1.1/"/>
    <ds:schemaRef ds:uri="http://schemas.microsoft.com/office/2006/metadata/properties"/>
    <ds:schemaRef ds:uri="badb6672-bfe8-4389-b613-53d6d4ae641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Norwegian Peoples AID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Åsheim</dc:creator>
  <keywords/>
  <dc:description/>
  <lastModifiedBy>Jørn Henning Lien</lastModifiedBy>
  <revision>5</revision>
  <dcterms:created xsi:type="dcterms:W3CDTF">2021-04-21T11:44:00.0000000Z</dcterms:created>
  <dcterms:modified xsi:type="dcterms:W3CDTF">2021-04-21T13:59:51.8146223Z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0x0101006F368B55D84F44439DF8A465C963A8A4</vt:lpwstr>
  </property>
</Properties>
</file>